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A" w:rsidRPr="00676165" w:rsidRDefault="0005730A" w:rsidP="0005730A">
      <w:pPr>
        <w:pStyle w:val="a3"/>
        <w:jc w:val="center"/>
        <w:rPr>
          <w:noProof/>
        </w:rPr>
      </w:pPr>
      <w:r w:rsidRPr="00676165">
        <w:rPr>
          <w:noProof/>
        </w:rPr>
        <w:drawing>
          <wp:inline distT="0" distB="0" distL="0" distR="0" wp14:anchorId="59CD1B02" wp14:editId="2C920839">
            <wp:extent cx="694690" cy="63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0A" w:rsidRPr="00676165" w:rsidRDefault="0005730A" w:rsidP="0005730A">
      <w:pPr>
        <w:pStyle w:val="a3"/>
        <w:jc w:val="center"/>
        <w:rPr>
          <w:b/>
        </w:rPr>
      </w:pPr>
      <w:r w:rsidRPr="00676165">
        <w:rPr>
          <w:b/>
        </w:rPr>
        <w:t xml:space="preserve">МИНИСТЕРСТВО ОБЩЕГО И ПРОФЕССИОНАЛЬНОГО ОБРАЗОВАНИЯ </w:t>
      </w:r>
      <w:r w:rsidRPr="00676165">
        <w:rPr>
          <w:b/>
        </w:rPr>
        <w:br/>
        <w:t>РОСТОВСКОЙ ОБЛАСТИ</w:t>
      </w:r>
    </w:p>
    <w:p w:rsidR="0005730A" w:rsidRPr="00676165" w:rsidRDefault="0005730A" w:rsidP="0005730A">
      <w:pPr>
        <w:pStyle w:val="a3"/>
        <w:pBdr>
          <w:bottom w:val="single" w:sz="12" w:space="1" w:color="auto"/>
        </w:pBdr>
        <w:jc w:val="center"/>
        <w:rPr>
          <w:b/>
        </w:rPr>
      </w:pPr>
      <w:r w:rsidRPr="00676165">
        <w:rPr>
          <w:b/>
        </w:rPr>
        <w:t xml:space="preserve">государственное казённое общеобразовательное учреждение Ростовской области </w:t>
      </w:r>
    </w:p>
    <w:p w:rsidR="0005730A" w:rsidRPr="00676165" w:rsidRDefault="0005730A" w:rsidP="0005730A">
      <w:pPr>
        <w:pStyle w:val="a3"/>
        <w:pBdr>
          <w:bottom w:val="single" w:sz="12" w:space="1" w:color="auto"/>
        </w:pBdr>
        <w:jc w:val="center"/>
        <w:rPr>
          <w:b/>
        </w:rPr>
      </w:pPr>
      <w:r w:rsidRPr="00676165">
        <w:rPr>
          <w:b/>
        </w:rPr>
        <w:t>«Таганрогская специальная школа №1»</w:t>
      </w:r>
    </w:p>
    <w:p w:rsidR="005C6C8D" w:rsidRDefault="005C6C8D"/>
    <w:tbl>
      <w:tblPr>
        <w:tblW w:w="13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8613"/>
      </w:tblGrid>
      <w:tr w:rsidR="0005730A" w:rsidRPr="00F10D14" w:rsidTr="002224F9">
        <w:trPr>
          <w:trHeight w:val="1955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ПРИНЯТО</w:t>
            </w:r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 xml:space="preserve">на педагогическом </w:t>
            </w:r>
            <w:proofErr w:type="gramStart"/>
            <w:r w:rsidRPr="00A665E6">
              <w:rPr>
                <w:color w:val="000000"/>
                <w:szCs w:val="28"/>
              </w:rPr>
              <w:t>совете</w:t>
            </w:r>
            <w:proofErr w:type="gramEnd"/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протокол №</w:t>
            </w:r>
            <w:r w:rsidRPr="00A665E6">
              <w:rPr>
                <w:color w:val="000000"/>
                <w:szCs w:val="28"/>
                <w:u w:val="single"/>
              </w:rPr>
              <w:t>3</w:t>
            </w:r>
            <w:r w:rsidRPr="00A665E6">
              <w:rPr>
                <w:color w:val="000000"/>
                <w:szCs w:val="28"/>
              </w:rPr>
              <w:t xml:space="preserve"> </w:t>
            </w:r>
            <w:r w:rsidRPr="00A665E6">
              <w:rPr>
                <w:color w:val="000000"/>
                <w:szCs w:val="28"/>
                <w:u w:val="single"/>
              </w:rPr>
              <w:t>от 02.11.2015</w:t>
            </w:r>
          </w:p>
        </w:tc>
        <w:tc>
          <w:tcPr>
            <w:tcW w:w="8613" w:type="dxa"/>
            <w:hideMark/>
          </w:tcPr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 УТВЕРЖДАЮ</w:t>
            </w:r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A665E6">
              <w:rPr>
                <w:color w:val="000000"/>
                <w:szCs w:val="28"/>
              </w:rPr>
              <w:t>директор ГКОУ РО Таганрогской школы №1</w:t>
            </w:r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 xml:space="preserve">Приказ №161 от </w:t>
            </w:r>
            <w:r w:rsidRPr="00A665E6">
              <w:rPr>
                <w:color w:val="000000"/>
                <w:szCs w:val="28"/>
                <w:u w:val="single"/>
              </w:rPr>
              <w:t>02.11.2015</w:t>
            </w:r>
          </w:p>
          <w:p w:rsidR="0005730A" w:rsidRDefault="0005730A" w:rsidP="005B3CBA">
            <w:pPr>
              <w:shd w:val="clear" w:color="auto" w:fill="FFFFFF"/>
              <w:ind w:hanging="166"/>
              <w:contextualSpacing/>
              <w:jc w:val="both"/>
              <w:rPr>
                <w:color w:val="000000"/>
                <w:szCs w:val="28"/>
              </w:rPr>
            </w:pPr>
            <w:r w:rsidRPr="00A665E6">
              <w:rPr>
                <w:color w:val="000000"/>
                <w:szCs w:val="28"/>
              </w:rPr>
              <w:t>_____________________Т.А. Жарова</w:t>
            </w:r>
          </w:p>
          <w:p w:rsidR="0005730A" w:rsidRDefault="0005730A" w:rsidP="005B3CBA">
            <w:pPr>
              <w:shd w:val="clear" w:color="auto" w:fill="FFFFFF"/>
              <w:ind w:hanging="166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Председатель совета</w:t>
            </w:r>
          </w:p>
          <w:p w:rsidR="0005730A" w:rsidRPr="00A665E6" w:rsidRDefault="0005730A" w:rsidP="002224F9">
            <w:pPr>
              <w:shd w:val="clear" w:color="auto" w:fill="FFFFFF"/>
              <w:ind w:hanging="166"/>
              <w:contextualSpacing/>
              <w:jc w:val="both"/>
            </w:pPr>
            <w:r>
              <w:rPr>
                <w:color w:val="000000"/>
                <w:szCs w:val="28"/>
              </w:rPr>
              <w:t xml:space="preserve">   ___________________ В.Г. </w:t>
            </w:r>
            <w:proofErr w:type="spellStart"/>
            <w:r>
              <w:rPr>
                <w:color w:val="000000"/>
                <w:szCs w:val="28"/>
              </w:rPr>
              <w:t>Панян</w:t>
            </w:r>
            <w:proofErr w:type="spellEnd"/>
          </w:p>
        </w:tc>
      </w:tr>
    </w:tbl>
    <w:p w:rsidR="0005730A" w:rsidRDefault="0005730A"/>
    <w:p w:rsidR="002224F9" w:rsidRPr="002756DE" w:rsidRDefault="002224F9" w:rsidP="002224F9">
      <w:pPr>
        <w:jc w:val="center"/>
        <w:rPr>
          <w:b/>
          <w:sz w:val="28"/>
          <w:szCs w:val="28"/>
        </w:rPr>
      </w:pPr>
      <w:r w:rsidRPr="002756DE">
        <w:rPr>
          <w:b/>
          <w:sz w:val="28"/>
          <w:szCs w:val="28"/>
        </w:rPr>
        <w:t>ПОЛОЖЕНИЕ</w:t>
      </w: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 w:rsidRPr="002756DE">
        <w:rPr>
          <w:b/>
          <w:sz w:val="28"/>
          <w:szCs w:val="28"/>
        </w:rPr>
        <w:t xml:space="preserve">о Попечительском совете </w:t>
      </w: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224F9" w:rsidRPr="002756DE" w:rsidRDefault="002224F9" w:rsidP="002224F9">
      <w:pPr>
        <w:rPr>
          <w:b/>
          <w:sz w:val="28"/>
          <w:szCs w:val="28"/>
        </w:rPr>
      </w:pPr>
    </w:p>
    <w:p w:rsidR="002224F9" w:rsidRPr="002756DE" w:rsidRDefault="002224F9" w:rsidP="002224F9">
      <w:pPr>
        <w:jc w:val="both"/>
        <w:rPr>
          <w:b/>
          <w:sz w:val="28"/>
          <w:szCs w:val="28"/>
        </w:rPr>
      </w:pPr>
      <w:r w:rsidRPr="002756DE">
        <w:rPr>
          <w:b/>
          <w:sz w:val="28"/>
          <w:szCs w:val="28"/>
        </w:rPr>
        <w:tab/>
      </w:r>
      <w:r w:rsidRPr="002756DE">
        <w:rPr>
          <w:sz w:val="28"/>
          <w:szCs w:val="28"/>
        </w:rPr>
        <w:t>1.1. Попечительский совет создаётся для оказания помощи школе в деле обучения и воспитания учащихся на основании Закона РФ «Об образовании» и является одной из форм самоуправления образовательного учреждения.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1.2. Попечительский  совет (далее именуется Совет) создаётся по инициативе Совета школы и является общественной организацией. Его деятельность регламентируется Уставом школы.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1.3. В состав Совета могут входить учителя, родители, представители администрации школы, различных фондов, предприятий различных форм собственности.</w:t>
      </w:r>
    </w:p>
    <w:p w:rsidR="002224F9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Совета</w:t>
      </w: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b/>
          <w:sz w:val="28"/>
          <w:szCs w:val="28"/>
        </w:rPr>
        <w:tab/>
      </w:r>
      <w:r w:rsidRPr="002756DE">
        <w:rPr>
          <w:sz w:val="28"/>
          <w:szCs w:val="28"/>
        </w:rPr>
        <w:t>2.1. Совет создается как одна из форм самоуправления по защите прав и интересов детей в целях: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 xml:space="preserve">- создания необходимых условий для развития творческой активности педагогического коллектива, направленной на выявление и развитие 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>способностей личности, эффективной реализации  творческого, интеллектуального и физического потенциала;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содействия в работе по совершенствованию учебно-воспитательного процесса школы, создание условий для дополнительного образования учащихся;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оказания помощи учреждению в проведении оздоровительных мероприятий;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содействия в укреплении материально-технической базы, благоустройстве помещений и территории, мастерских;</w:t>
      </w:r>
    </w:p>
    <w:p w:rsidR="002224F9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оказания помощи в улучшении условий работы педагогического и обслуживающего персонала.</w:t>
      </w:r>
    </w:p>
    <w:p w:rsidR="002224F9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b/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Предмет деятельности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3.1. Оказание всесторонней, в том числе благотворительной, помощи учащимся, педагогическому и обслуживающему персоналу;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участие в научном, производственном, правовом, финансовом, материально-техническом и ином обеспечении проектов и программ развития школы;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учреждение премий и стипендий совета  учащимся, в отдельных случаях педагогам, воспитателям и обслуживающему персоналу.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Имущество и средства Совета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4.1. Имущество и средства совета формируются за счет: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вступительных и членских взносов (по решению совета), в том числе целевого назначения;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взносов целевого назначения (ролевых вкладов) на осуществление проектов и программ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поступлений от мероприятий, проводимых самим Советом или другими организациями в пользу Совета, иных поступлений.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4.2. Собственностью Совета является принадлежащее ему имущество, оборудование и денежные средства от вступительных взносов, средства, переданные в дар, пожертвования в различной форме.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4.3. Средства Совета расходуются в соответствии с его целями и задачами.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4.4. Об использовании финансовых сре</w:t>
      </w:r>
      <w:proofErr w:type="gramStart"/>
      <w:r w:rsidRPr="002756DE">
        <w:rPr>
          <w:sz w:val="28"/>
          <w:szCs w:val="28"/>
        </w:rPr>
        <w:t>дств пр</w:t>
      </w:r>
      <w:proofErr w:type="gramEnd"/>
      <w:r w:rsidRPr="002756DE">
        <w:rPr>
          <w:sz w:val="28"/>
          <w:szCs w:val="28"/>
        </w:rPr>
        <w:t>авление Совета информирует общее собрание и своих вкладчиков.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4.5. Совет самостоятельно осуществляет свою финансово-хозяйственную деятельность.</w:t>
      </w:r>
    </w:p>
    <w:p w:rsidR="002224F9" w:rsidRDefault="002224F9"/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Члены Совета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5.1. Членом Совета могут быть представители учительского, родительского коллективов, различных фирм и производств, организаций и учреждений, а также частные лица.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5.2. Члены Совета имеют право: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делегировать  своих представителей в правление и ревизионную комиссию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участвовать в управлении Советом;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участвовать во всех делах Совета, в том числе в реализации проектов и программ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делегировать Совету свои права;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выйти из членов Совета по собственному желанию (заявлению).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Управление Советом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6.1. Общее собрание Совета – высший орган управления, правомочный принимать решения по всем вопросам его деятельности. Общее собрание Совета проводится два раза в год.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lastRenderedPageBreak/>
        <w:tab/>
        <w:t>Общее собрание: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устав Совета, вносит в него изменения и дополнения;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избирает правление и председателя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определяет основные направления деятельности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заслушивает отчеты председателя  и правления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отчеты о работе председателя, правления, ревизионной комиссии;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решает вопросы о реорганизации и прекращении деятельности Совета.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6.2. Правление – орган, руководящий деятельностью Совета в период между общим собранием.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Правление избирается общим собранием сроком на 2 года из числа членов правления: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определяет приоритетность проектов и программ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определяет размеры вступительных и членских взносов;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 устанавливает порядок распределения доходов, виды, размеры и направления использования средств и имущества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финансирование текущей деятельности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годовые отчёты, балансы, сметы расходов структурных подразделений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ежегодные отчеты председателя;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заседания правления проводятся по мере необходимости, но не реже 4 раз в год.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6.3. Председатель Совета: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решает вопросы, связанные с заключением контрактов, соглашений, договоров с различными организациями и частными лицами;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представляет Совет перед органами власти и управления, а также в отношениях с юридическими и финансовыми лицами.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Председатель имеет право делегировать свои полномочия членам правления.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 w:rsidRPr="002756DE">
        <w:rPr>
          <w:b/>
          <w:sz w:val="28"/>
          <w:szCs w:val="28"/>
        </w:rPr>
        <w:t>7. Ревизионная комиссия.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 xml:space="preserve">7.1. Ревизионная комиссия – орган, осуществляющий </w:t>
      </w:r>
      <w:proofErr w:type="gramStart"/>
      <w:r w:rsidRPr="002756DE">
        <w:rPr>
          <w:sz w:val="28"/>
          <w:szCs w:val="28"/>
        </w:rPr>
        <w:t>контроль за</w:t>
      </w:r>
      <w:proofErr w:type="gramEnd"/>
      <w:r w:rsidRPr="002756DE">
        <w:rPr>
          <w:sz w:val="28"/>
          <w:szCs w:val="28"/>
        </w:rPr>
        <w:t xml:space="preserve"> законностью и эффективностью использования средств, за финансово-хозяйственной деятельностью Совета.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7.2. Ревизионная комиссия избирается общим собранием Совета из числа его членов сроком на 2 года.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7.3. Деятельность ревизионной комиссии определяется Положением о ревизионной комиссии Совета, утвержденным общим собранием.</w:t>
      </w:r>
      <w:bookmarkStart w:id="0" w:name="_GoBack"/>
      <w:bookmarkEnd w:id="0"/>
    </w:p>
    <w:p w:rsidR="002224F9" w:rsidRDefault="002224F9"/>
    <w:sectPr w:rsidR="002224F9" w:rsidSect="002224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A"/>
    <w:rsid w:val="0005730A"/>
    <w:rsid w:val="002224F9"/>
    <w:rsid w:val="005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2016-01-21T09:31:00Z</dcterms:created>
  <dcterms:modified xsi:type="dcterms:W3CDTF">2016-01-21T09:38:00Z</dcterms:modified>
</cp:coreProperties>
</file>